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B05" w:rsidRDefault="004D0210" w:rsidP="00A62B05">
      <w:pPr>
        <w:spacing w:after="0" w:line="240" w:lineRule="auto"/>
        <w:jc w:val="center"/>
        <w:outlineLvl w:val="3"/>
        <w:rPr>
          <w:rFonts w:ascii="Times New Roman" w:eastAsia="Times New Roman" w:hAnsi="Times New Roman" w:cs="Times New Roman"/>
          <w:b/>
          <w:bCs/>
          <w:color w:val="000000"/>
          <w:spacing w:val="4"/>
          <w:sz w:val="28"/>
          <w:szCs w:val="24"/>
          <w:lang w:eastAsia="ru-RU"/>
        </w:rPr>
      </w:pPr>
      <w:r w:rsidRPr="004D0210">
        <w:rPr>
          <w:rFonts w:ascii="Times New Roman" w:eastAsia="Times New Roman" w:hAnsi="Times New Roman" w:cs="Times New Roman"/>
          <w:b/>
          <w:bCs/>
          <w:color w:val="000000"/>
          <w:spacing w:val="4"/>
          <w:sz w:val="28"/>
          <w:szCs w:val="24"/>
          <w:lang w:eastAsia="ru-RU"/>
        </w:rPr>
        <w:t xml:space="preserve">Федеральный государственный образовательный стандарт </w:t>
      </w:r>
    </w:p>
    <w:p w:rsidR="004D0210" w:rsidRPr="004D0210" w:rsidRDefault="00B05FEA" w:rsidP="00A62B05">
      <w:pPr>
        <w:spacing w:after="0" w:line="240" w:lineRule="auto"/>
        <w:jc w:val="center"/>
        <w:outlineLvl w:val="3"/>
        <w:rPr>
          <w:rFonts w:ascii="Times New Roman" w:eastAsia="Times New Roman" w:hAnsi="Times New Roman" w:cs="Times New Roman"/>
          <w:b/>
          <w:bCs/>
          <w:color w:val="000000"/>
          <w:spacing w:val="4"/>
          <w:sz w:val="28"/>
          <w:szCs w:val="24"/>
          <w:lang w:eastAsia="ru-RU"/>
        </w:rPr>
      </w:pPr>
      <w:r>
        <w:rPr>
          <w:rFonts w:ascii="Times New Roman" w:eastAsia="Times New Roman" w:hAnsi="Times New Roman" w:cs="Times New Roman"/>
          <w:b/>
          <w:bCs/>
          <w:color w:val="000000"/>
          <w:spacing w:val="4"/>
          <w:sz w:val="28"/>
          <w:szCs w:val="24"/>
          <w:lang w:eastAsia="ru-RU"/>
        </w:rPr>
        <w:t xml:space="preserve"> </w:t>
      </w:r>
      <w:r w:rsidR="004D0210" w:rsidRPr="004D0210">
        <w:rPr>
          <w:rFonts w:ascii="Times New Roman" w:eastAsia="Times New Roman" w:hAnsi="Times New Roman" w:cs="Times New Roman"/>
          <w:b/>
          <w:bCs/>
          <w:color w:val="000000"/>
          <w:spacing w:val="4"/>
          <w:sz w:val="28"/>
          <w:szCs w:val="24"/>
          <w:lang w:eastAsia="ru-RU"/>
        </w:rPr>
        <w:t>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b/>
          <w:bCs/>
          <w:color w:val="000000"/>
          <w:spacing w:val="4"/>
          <w:sz w:val="24"/>
          <w:szCs w:val="24"/>
          <w:lang w:eastAsia="ru-RU"/>
        </w:rPr>
        <w:t>I. Общие положения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1.2. Стандарт разработан на основе Конституции Российской Федерации</w:t>
      </w:r>
      <w:proofErr w:type="gramStart"/>
      <w:r w:rsidRPr="004D0210">
        <w:rPr>
          <w:rFonts w:ascii="Times New Roman" w:eastAsia="Times New Roman" w:hAnsi="Times New Roman" w:cs="Times New Roman"/>
          <w:color w:val="000000"/>
          <w:spacing w:val="4"/>
          <w:sz w:val="24"/>
          <w:szCs w:val="24"/>
          <w:vertAlign w:val="superscript"/>
          <w:lang w:eastAsia="ru-RU"/>
        </w:rPr>
        <w:t>1</w:t>
      </w:r>
      <w:proofErr w:type="gramEnd"/>
      <w:r w:rsidRPr="004D0210">
        <w:rPr>
          <w:rFonts w:ascii="Times New Roman" w:eastAsia="Times New Roman" w:hAnsi="Times New Roman" w:cs="Times New Roman"/>
          <w:color w:val="000000"/>
          <w:spacing w:val="4"/>
          <w:sz w:val="24"/>
          <w:szCs w:val="24"/>
          <w:lang w:eastAsia="ru-RU"/>
        </w:rPr>
        <w:t> и законодательства Российской Федерации и с учетом Конвенции ООН о правах ребенка</w:t>
      </w:r>
      <w:r w:rsidRPr="004D0210">
        <w:rPr>
          <w:rFonts w:ascii="Times New Roman" w:eastAsia="Times New Roman" w:hAnsi="Times New Roman" w:cs="Times New Roman"/>
          <w:color w:val="000000"/>
          <w:spacing w:val="4"/>
          <w:sz w:val="24"/>
          <w:szCs w:val="24"/>
          <w:vertAlign w:val="superscript"/>
          <w:lang w:eastAsia="ru-RU"/>
        </w:rPr>
        <w:t>2</w:t>
      </w:r>
      <w:r w:rsidRPr="004D0210">
        <w:rPr>
          <w:rFonts w:ascii="Times New Roman" w:eastAsia="Times New Roman" w:hAnsi="Times New Roman" w:cs="Times New Roman"/>
          <w:color w:val="000000"/>
          <w:spacing w:val="4"/>
          <w:sz w:val="24"/>
          <w:szCs w:val="24"/>
          <w:lang w:eastAsia="ru-RU"/>
        </w:rPr>
        <w:t>, в основе которых заложены следующие основные принципы: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1) поддержка разнообразия детства; сохранение уникальности и </w:t>
      </w:r>
      <w:proofErr w:type="spellStart"/>
      <w:r w:rsidRPr="004D0210">
        <w:rPr>
          <w:rFonts w:ascii="Times New Roman" w:eastAsia="Times New Roman" w:hAnsi="Times New Roman" w:cs="Times New Roman"/>
          <w:color w:val="000000"/>
          <w:spacing w:val="4"/>
          <w:sz w:val="24"/>
          <w:szCs w:val="24"/>
          <w:lang w:eastAsia="ru-RU"/>
        </w:rPr>
        <w:t>самоценности</w:t>
      </w:r>
      <w:proofErr w:type="spellEnd"/>
      <w:r w:rsidRPr="004D0210">
        <w:rPr>
          <w:rFonts w:ascii="Times New Roman" w:eastAsia="Times New Roman" w:hAnsi="Times New Roman" w:cs="Times New Roman"/>
          <w:color w:val="000000"/>
          <w:spacing w:val="4"/>
          <w:sz w:val="24"/>
          <w:szCs w:val="24"/>
          <w:lang w:eastAsia="ru-RU"/>
        </w:rPr>
        <w:t xml:space="preserve"> детства как важного этапа в общем развитии человека, </w:t>
      </w:r>
      <w:proofErr w:type="spellStart"/>
      <w:r w:rsidRPr="004D0210">
        <w:rPr>
          <w:rFonts w:ascii="Times New Roman" w:eastAsia="Times New Roman" w:hAnsi="Times New Roman" w:cs="Times New Roman"/>
          <w:color w:val="000000"/>
          <w:spacing w:val="4"/>
          <w:sz w:val="24"/>
          <w:szCs w:val="24"/>
          <w:lang w:eastAsia="ru-RU"/>
        </w:rPr>
        <w:t>самоценность</w:t>
      </w:r>
      <w:proofErr w:type="spellEnd"/>
      <w:r w:rsidRPr="004D0210">
        <w:rPr>
          <w:rFonts w:ascii="Times New Roman" w:eastAsia="Times New Roman" w:hAnsi="Times New Roman" w:cs="Times New Roman"/>
          <w:color w:val="000000"/>
          <w:spacing w:val="4"/>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уважение личности ребенка;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1.3. В Стандарте учитываются: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возможности освоения ребенком Программы на разных этапах ее реализации.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1.4. Основные принципы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 поддержка инициативы детей в различных видах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5) сотрудничество Организации с семьей;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6) приобщение детей к </w:t>
      </w:r>
      <w:proofErr w:type="spellStart"/>
      <w:r w:rsidRPr="004D0210">
        <w:rPr>
          <w:rFonts w:ascii="Times New Roman" w:eastAsia="Times New Roman" w:hAnsi="Times New Roman" w:cs="Times New Roman"/>
          <w:color w:val="000000"/>
          <w:spacing w:val="4"/>
          <w:sz w:val="24"/>
          <w:szCs w:val="24"/>
          <w:lang w:eastAsia="ru-RU"/>
        </w:rPr>
        <w:t>социокультурным</w:t>
      </w:r>
      <w:proofErr w:type="spellEnd"/>
      <w:r w:rsidRPr="004D0210">
        <w:rPr>
          <w:rFonts w:ascii="Times New Roman" w:eastAsia="Times New Roman" w:hAnsi="Times New Roman" w:cs="Times New Roman"/>
          <w:color w:val="000000"/>
          <w:spacing w:val="4"/>
          <w:sz w:val="24"/>
          <w:szCs w:val="24"/>
          <w:lang w:eastAsia="ru-RU"/>
        </w:rPr>
        <w:t xml:space="preserve"> нормам, традициям семьи, общества и государства;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7) формирование познавательных интересов и познавательных действий ребенка в различных видах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9) учет этнокультурной ситуации развития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1.5. Стандарт направлен на достижение следующих целей: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lastRenderedPageBreak/>
        <w:t>1) повышение социального статуса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1.6. Стандарт направлен на решение следующих задач:</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охраны и укрепления физического и психического здоровья детей, в том числе их эмоционального благополучия;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4D0210">
        <w:rPr>
          <w:rFonts w:ascii="Times New Roman" w:eastAsia="Times New Roman" w:hAnsi="Times New Roman" w:cs="Times New Roman"/>
          <w:color w:val="000000"/>
          <w:spacing w:val="4"/>
          <w:sz w:val="24"/>
          <w:szCs w:val="24"/>
          <w:lang w:eastAsia="ru-RU"/>
        </w:rPr>
        <w:t>социокультурных</w:t>
      </w:r>
      <w:proofErr w:type="spellEnd"/>
      <w:r w:rsidRPr="004D0210">
        <w:rPr>
          <w:rFonts w:ascii="Times New Roman" w:eastAsia="Times New Roman" w:hAnsi="Times New Roman" w:cs="Times New Roman"/>
          <w:color w:val="000000"/>
          <w:spacing w:val="4"/>
          <w:sz w:val="24"/>
          <w:szCs w:val="24"/>
          <w:lang w:eastAsia="ru-RU"/>
        </w:rPr>
        <w:t xml:space="preserve"> ценностей и принятых в обществе правил и норм поведения в интересах человека, семьи, общества;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1.7. Стандарт является основой </w:t>
      </w:r>
      <w:proofErr w:type="gramStart"/>
      <w:r w:rsidRPr="004D0210">
        <w:rPr>
          <w:rFonts w:ascii="Times New Roman" w:eastAsia="Times New Roman" w:hAnsi="Times New Roman" w:cs="Times New Roman"/>
          <w:color w:val="000000"/>
          <w:spacing w:val="4"/>
          <w:sz w:val="24"/>
          <w:szCs w:val="24"/>
          <w:lang w:eastAsia="ru-RU"/>
        </w:rPr>
        <w:t>для</w:t>
      </w:r>
      <w:proofErr w:type="gramEnd"/>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разработки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 объективной оценки соответствия образовательной деятельности Организации требованиям Стандарта;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1.8. Стандарт включает в себя требования </w:t>
      </w:r>
      <w:proofErr w:type="gramStart"/>
      <w:r w:rsidRPr="004D0210">
        <w:rPr>
          <w:rFonts w:ascii="Times New Roman" w:eastAsia="Times New Roman" w:hAnsi="Times New Roman" w:cs="Times New Roman"/>
          <w:color w:val="000000"/>
          <w:spacing w:val="4"/>
          <w:sz w:val="24"/>
          <w:szCs w:val="24"/>
          <w:lang w:eastAsia="ru-RU"/>
        </w:rPr>
        <w:t>к</w:t>
      </w:r>
      <w:proofErr w:type="gramEnd"/>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lastRenderedPageBreak/>
        <w:t>структуре Программы и ее объему;</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условиям реализации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результатам освоения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b/>
          <w:bCs/>
          <w:color w:val="000000"/>
          <w:spacing w:val="4"/>
          <w:sz w:val="24"/>
          <w:szCs w:val="24"/>
          <w:lang w:eastAsia="ru-RU"/>
        </w:rPr>
        <w:t>II. Требования к структуре образовательной программы дошкольного образования и ее объему</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2.2. Структурные подразделения в одной Организации (далее - Группы) могут реализовывать разные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2.4. Программа направлена </w:t>
      </w:r>
      <w:proofErr w:type="gramStart"/>
      <w:r w:rsidRPr="004D0210">
        <w:rPr>
          <w:rFonts w:ascii="Times New Roman" w:eastAsia="Times New Roman" w:hAnsi="Times New Roman" w:cs="Times New Roman"/>
          <w:color w:val="000000"/>
          <w:spacing w:val="4"/>
          <w:sz w:val="24"/>
          <w:szCs w:val="24"/>
          <w:lang w:eastAsia="ru-RU"/>
        </w:rPr>
        <w:t>на</w:t>
      </w:r>
      <w:proofErr w:type="gramEnd"/>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4D0210">
        <w:rPr>
          <w:rFonts w:ascii="Times New Roman" w:eastAsia="Times New Roman" w:hAnsi="Times New Roman" w:cs="Times New Roman"/>
          <w:color w:val="000000"/>
          <w:spacing w:val="4"/>
          <w:sz w:val="24"/>
          <w:szCs w:val="24"/>
          <w:lang w:eastAsia="ru-RU"/>
        </w:rPr>
        <w:t>со</w:t>
      </w:r>
      <w:proofErr w:type="gramEnd"/>
      <w:r w:rsidRPr="004D0210">
        <w:rPr>
          <w:rFonts w:ascii="Times New Roman" w:eastAsia="Times New Roman" w:hAnsi="Times New Roman" w:cs="Times New Roman"/>
          <w:color w:val="000000"/>
          <w:spacing w:val="4"/>
          <w:sz w:val="24"/>
          <w:szCs w:val="24"/>
          <w:lang w:eastAsia="ru-RU"/>
        </w:rPr>
        <w:t xml:space="preserve"> взрослыми и сверстниками и соответствующим возрасту видам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4D0210">
        <w:rPr>
          <w:rFonts w:ascii="Times New Roman" w:eastAsia="Times New Roman" w:hAnsi="Times New Roman" w:cs="Times New Roman"/>
          <w:color w:val="000000"/>
          <w:spacing w:val="4"/>
          <w:sz w:val="24"/>
          <w:szCs w:val="24"/>
          <w:lang w:eastAsia="ru-RU"/>
        </w:rPr>
        <w:t>Примерных</w:t>
      </w:r>
      <w:proofErr w:type="gramEnd"/>
      <w:r w:rsidRPr="004D0210">
        <w:rPr>
          <w:rFonts w:ascii="Times New Roman" w:eastAsia="Times New Roman" w:hAnsi="Times New Roman" w:cs="Times New Roman"/>
          <w:color w:val="000000"/>
          <w:spacing w:val="4"/>
          <w:sz w:val="24"/>
          <w:szCs w:val="24"/>
          <w:lang w:eastAsia="ru-RU"/>
        </w:rPr>
        <w:t xml:space="preserve"> программ</w:t>
      </w:r>
      <w:r w:rsidRPr="004D0210">
        <w:rPr>
          <w:rFonts w:ascii="Times New Roman" w:eastAsia="Times New Roman" w:hAnsi="Times New Roman" w:cs="Times New Roman"/>
          <w:color w:val="000000"/>
          <w:spacing w:val="4"/>
          <w:sz w:val="24"/>
          <w:szCs w:val="24"/>
          <w:vertAlign w:val="superscript"/>
          <w:lang w:eastAsia="ru-RU"/>
        </w:rPr>
        <w:t>3</w:t>
      </w:r>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Программа может реализовываться в течение всего времени пребывания</w:t>
      </w:r>
      <w:r w:rsidRPr="004D0210">
        <w:rPr>
          <w:rFonts w:ascii="Times New Roman" w:eastAsia="Times New Roman" w:hAnsi="Times New Roman" w:cs="Times New Roman"/>
          <w:color w:val="000000"/>
          <w:spacing w:val="4"/>
          <w:sz w:val="24"/>
          <w:szCs w:val="24"/>
          <w:vertAlign w:val="superscript"/>
          <w:lang w:eastAsia="ru-RU"/>
        </w:rPr>
        <w:t>4</w:t>
      </w:r>
      <w:r w:rsidRPr="004D0210">
        <w:rPr>
          <w:rFonts w:ascii="Times New Roman" w:eastAsia="Times New Roman" w:hAnsi="Times New Roman" w:cs="Times New Roman"/>
          <w:color w:val="000000"/>
          <w:spacing w:val="4"/>
          <w:sz w:val="24"/>
          <w:szCs w:val="24"/>
          <w:lang w:eastAsia="ru-RU"/>
        </w:rPr>
        <w:t>детей в Организации.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социально-коммуникативное развитие;</w:t>
      </w:r>
    </w:p>
    <w:p w:rsidR="00B05FEA"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познавательное развитие; </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речевое развитие;</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художественно-эстетическое развитие;</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физическое развитие.</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4D0210">
        <w:rPr>
          <w:rFonts w:ascii="Times New Roman" w:eastAsia="Times New Roman" w:hAnsi="Times New Roman" w:cs="Times New Roman"/>
          <w:color w:val="000000"/>
          <w:spacing w:val="4"/>
          <w:sz w:val="24"/>
          <w:szCs w:val="24"/>
          <w:lang w:eastAsia="ru-RU"/>
        </w:rPr>
        <w:t>со</w:t>
      </w:r>
      <w:proofErr w:type="gramEnd"/>
      <w:r w:rsidRPr="004D0210">
        <w:rPr>
          <w:rFonts w:ascii="Times New Roman" w:eastAsia="Times New Roman" w:hAnsi="Times New Roman" w:cs="Times New Roman"/>
          <w:color w:val="000000"/>
          <w:spacing w:val="4"/>
          <w:sz w:val="24"/>
          <w:szCs w:val="24"/>
          <w:lang w:eastAsia="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w:t>
      </w:r>
      <w:r w:rsidRPr="004D0210">
        <w:rPr>
          <w:rFonts w:ascii="Times New Roman" w:eastAsia="Times New Roman" w:hAnsi="Times New Roman" w:cs="Times New Roman"/>
          <w:color w:val="000000"/>
          <w:spacing w:val="4"/>
          <w:sz w:val="24"/>
          <w:szCs w:val="24"/>
          <w:lang w:eastAsia="ru-RU"/>
        </w:rPr>
        <w:lastRenderedPageBreak/>
        <w:t>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4D0210">
        <w:rPr>
          <w:rFonts w:ascii="Times New Roman" w:eastAsia="Times New Roman" w:hAnsi="Times New Roman" w:cs="Times New Roman"/>
          <w:color w:val="000000"/>
          <w:spacing w:val="4"/>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4D0210">
        <w:rPr>
          <w:rFonts w:ascii="Times New Roman" w:eastAsia="Times New Roman" w:hAnsi="Times New Roman" w:cs="Times New Roman"/>
          <w:color w:val="000000"/>
          <w:spacing w:val="4"/>
          <w:sz w:val="24"/>
          <w:szCs w:val="24"/>
          <w:lang w:eastAsia="ru-RU"/>
        </w:rPr>
        <w:t>социокультурных</w:t>
      </w:r>
      <w:proofErr w:type="spellEnd"/>
      <w:r w:rsidRPr="004D0210">
        <w:rPr>
          <w:rFonts w:ascii="Times New Roman" w:eastAsia="Times New Roman" w:hAnsi="Times New Roman" w:cs="Times New Roman"/>
          <w:color w:val="000000"/>
          <w:spacing w:val="4"/>
          <w:sz w:val="24"/>
          <w:szCs w:val="24"/>
          <w:lang w:eastAsia="ru-RU"/>
        </w:rPr>
        <w:t xml:space="preserve"> ценностях нашего народа, об отечественных традициях и праздниках, о планете Земля как</w:t>
      </w:r>
      <w:proofErr w:type="gramEnd"/>
      <w:r w:rsidRPr="004D0210">
        <w:rPr>
          <w:rFonts w:ascii="Times New Roman" w:eastAsia="Times New Roman" w:hAnsi="Times New Roman" w:cs="Times New Roman"/>
          <w:color w:val="000000"/>
          <w:spacing w:val="4"/>
          <w:sz w:val="24"/>
          <w:szCs w:val="24"/>
          <w:lang w:eastAsia="ru-RU"/>
        </w:rPr>
        <w:t xml:space="preserve"> </w:t>
      </w:r>
      <w:proofErr w:type="gramStart"/>
      <w:r w:rsidRPr="004D0210">
        <w:rPr>
          <w:rFonts w:ascii="Times New Roman" w:eastAsia="Times New Roman" w:hAnsi="Times New Roman" w:cs="Times New Roman"/>
          <w:color w:val="000000"/>
          <w:spacing w:val="4"/>
          <w:sz w:val="24"/>
          <w:szCs w:val="24"/>
          <w:lang w:eastAsia="ru-RU"/>
        </w:rPr>
        <w:t>общем</w:t>
      </w:r>
      <w:proofErr w:type="gramEnd"/>
      <w:r w:rsidRPr="004D0210">
        <w:rPr>
          <w:rFonts w:ascii="Times New Roman" w:eastAsia="Times New Roman" w:hAnsi="Times New Roman" w:cs="Times New Roman"/>
          <w:color w:val="000000"/>
          <w:spacing w:val="4"/>
          <w:sz w:val="24"/>
          <w:szCs w:val="24"/>
          <w:lang w:eastAsia="ru-RU"/>
        </w:rPr>
        <w:t xml:space="preserve"> доме людей, об особенностях ее природы, многообразии стран и народов мира.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proofErr w:type="gramStart"/>
      <w:r w:rsidRPr="004D0210">
        <w:rPr>
          <w:rFonts w:ascii="Times New Roman" w:eastAsia="Times New Roman" w:hAnsi="Times New Roman" w:cs="Times New Roman"/>
          <w:color w:val="000000"/>
          <w:spacing w:val="4"/>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D0210">
        <w:rPr>
          <w:rFonts w:ascii="Times New Roman" w:eastAsia="Times New Roman" w:hAnsi="Times New Roman" w:cs="Times New Roman"/>
          <w:color w:val="000000"/>
          <w:spacing w:val="4"/>
          <w:sz w:val="24"/>
          <w:szCs w:val="24"/>
          <w:lang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4D0210">
        <w:rPr>
          <w:rFonts w:ascii="Times New Roman" w:eastAsia="Times New Roman" w:hAnsi="Times New Roman" w:cs="Times New Roman"/>
          <w:color w:val="000000"/>
          <w:spacing w:val="4"/>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proofErr w:type="gramStart"/>
      <w:r w:rsidRPr="004D0210">
        <w:rPr>
          <w:rFonts w:ascii="Times New Roman" w:eastAsia="Times New Roman" w:hAnsi="Times New Roman" w:cs="Times New Roman"/>
          <w:color w:val="000000"/>
          <w:spacing w:val="4"/>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w:t>
      </w:r>
      <w:r w:rsidRPr="004D0210">
        <w:rPr>
          <w:rFonts w:ascii="Times New Roman" w:eastAsia="Times New Roman" w:hAnsi="Times New Roman" w:cs="Times New Roman"/>
          <w:color w:val="000000"/>
          <w:spacing w:val="4"/>
          <w:sz w:val="24"/>
          <w:szCs w:val="24"/>
          <w:lang w:eastAsia="ru-RU"/>
        </w:rPr>
        <w:lastRenderedPageBreak/>
        <w:t>орудиями (ложка, совок, лопатка и пр.), восприятие смысла музыки, сказок, стихов, рассматривание картинок, двигательная активность;</w:t>
      </w:r>
      <w:proofErr w:type="gramEnd"/>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4D0210">
        <w:rPr>
          <w:rFonts w:ascii="Times New Roman" w:eastAsia="Times New Roman" w:hAnsi="Times New Roman" w:cs="Times New Roman"/>
          <w:color w:val="000000"/>
          <w:spacing w:val="4"/>
          <w:sz w:val="24"/>
          <w:szCs w:val="24"/>
          <w:lang w:eastAsia="ru-RU"/>
        </w:rPr>
        <w:t>со</w:t>
      </w:r>
      <w:proofErr w:type="gramEnd"/>
      <w:r w:rsidRPr="004D0210">
        <w:rPr>
          <w:rFonts w:ascii="Times New Roman" w:eastAsia="Times New Roman" w:hAnsi="Times New Roman" w:cs="Times New Roman"/>
          <w:color w:val="000000"/>
          <w:spacing w:val="4"/>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4D0210">
        <w:rPr>
          <w:rFonts w:ascii="Times New Roman" w:eastAsia="Times New Roman" w:hAnsi="Times New Roman" w:cs="Times New Roman"/>
          <w:color w:val="000000"/>
          <w:spacing w:val="4"/>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предметно-пространственная развивающая образовательная среда;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2) характер взаимодействия </w:t>
      </w:r>
      <w:proofErr w:type="gramStart"/>
      <w:r w:rsidRPr="004D0210">
        <w:rPr>
          <w:rFonts w:ascii="Times New Roman" w:eastAsia="Times New Roman" w:hAnsi="Times New Roman" w:cs="Times New Roman"/>
          <w:color w:val="000000"/>
          <w:spacing w:val="4"/>
          <w:sz w:val="24"/>
          <w:szCs w:val="24"/>
          <w:lang w:eastAsia="ru-RU"/>
        </w:rPr>
        <w:t>со</w:t>
      </w:r>
      <w:proofErr w:type="gramEnd"/>
      <w:r w:rsidRPr="004D0210">
        <w:rPr>
          <w:rFonts w:ascii="Times New Roman" w:eastAsia="Times New Roman" w:hAnsi="Times New Roman" w:cs="Times New Roman"/>
          <w:color w:val="000000"/>
          <w:spacing w:val="4"/>
          <w:sz w:val="24"/>
          <w:szCs w:val="24"/>
          <w:lang w:eastAsia="ru-RU"/>
        </w:rPr>
        <w:t xml:space="preserve"> взрослыми;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характер взаимодействия с другими детьми;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 система отношений ребенка к миру, к другим людям, к себе самому.</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2.11.1. Целевой раздел включает в себя пояснительную записку и планируемые результаты освоения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Пояснительная записка должна раскрывать:</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цели и задачи реализации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принципы и подходы к формированию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Содержательный раздел Программы должен включать:</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proofErr w:type="gramStart"/>
      <w:r w:rsidRPr="004D0210">
        <w:rPr>
          <w:rFonts w:ascii="Times New Roman" w:eastAsia="Times New Roman" w:hAnsi="Times New Roman" w:cs="Times New Roman"/>
          <w:color w:val="000000"/>
          <w:spacing w:val="4"/>
          <w:sz w:val="24"/>
          <w:szCs w:val="24"/>
          <w:lang w:eastAsia="ru-RU"/>
        </w:rPr>
        <w:t xml:space="preserve">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w:t>
      </w:r>
      <w:r w:rsidRPr="004D0210">
        <w:rPr>
          <w:rFonts w:ascii="Times New Roman" w:eastAsia="Times New Roman" w:hAnsi="Times New Roman" w:cs="Times New Roman"/>
          <w:color w:val="000000"/>
          <w:spacing w:val="4"/>
          <w:sz w:val="24"/>
          <w:szCs w:val="24"/>
          <w:lang w:eastAsia="ru-RU"/>
        </w:rPr>
        <w:lastRenderedPageBreak/>
        <w:t>дошкольного образования и методических пособий, обеспечивающих реализацию данного содержания;</w:t>
      </w:r>
      <w:proofErr w:type="gramEnd"/>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 содержательном разделе Программы должны быть представлены: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а) особенности образовательной деятельности разных видов и культурных практик;</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б) способы и направления поддержки детской инициативы;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 особенности взаимодействия педагогического коллектива с семьями воспитанников;</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г) иные характеристики содержания Программы, наиболее существенные с точки зрения авторов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4D0210">
        <w:rPr>
          <w:rFonts w:ascii="Times New Roman" w:eastAsia="Times New Roman" w:hAnsi="Times New Roman" w:cs="Times New Roman"/>
          <w:color w:val="000000"/>
          <w:spacing w:val="4"/>
          <w:sz w:val="24"/>
          <w:szCs w:val="24"/>
          <w:lang w:eastAsia="ru-RU"/>
        </w:rPr>
        <w:t>на</w:t>
      </w:r>
      <w:proofErr w:type="gramEnd"/>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специфику национальных, </w:t>
      </w:r>
      <w:proofErr w:type="spellStart"/>
      <w:r w:rsidRPr="004D0210">
        <w:rPr>
          <w:rFonts w:ascii="Times New Roman" w:eastAsia="Times New Roman" w:hAnsi="Times New Roman" w:cs="Times New Roman"/>
          <w:color w:val="000000"/>
          <w:spacing w:val="4"/>
          <w:sz w:val="24"/>
          <w:szCs w:val="24"/>
          <w:lang w:eastAsia="ru-RU"/>
        </w:rPr>
        <w:t>социокультурных</w:t>
      </w:r>
      <w:proofErr w:type="spellEnd"/>
      <w:r w:rsidRPr="004D0210">
        <w:rPr>
          <w:rFonts w:ascii="Times New Roman" w:eastAsia="Times New Roman" w:hAnsi="Times New Roman" w:cs="Times New Roman"/>
          <w:color w:val="000000"/>
          <w:spacing w:val="4"/>
          <w:sz w:val="24"/>
          <w:szCs w:val="24"/>
          <w:lang w:eastAsia="ru-RU"/>
        </w:rPr>
        <w:t xml:space="preserve"> и иных условий, в которых осуществляется образовательная деятельность;</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сложившиеся традиции Организации или Группы.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Коррекционная работа и/или инклюзивное образование должны быть направлены </w:t>
      </w:r>
      <w:proofErr w:type="gramStart"/>
      <w:r w:rsidRPr="004D0210">
        <w:rPr>
          <w:rFonts w:ascii="Times New Roman" w:eastAsia="Times New Roman" w:hAnsi="Times New Roman" w:cs="Times New Roman"/>
          <w:color w:val="000000"/>
          <w:spacing w:val="4"/>
          <w:sz w:val="24"/>
          <w:szCs w:val="24"/>
          <w:lang w:eastAsia="ru-RU"/>
        </w:rPr>
        <w:t>на</w:t>
      </w:r>
      <w:proofErr w:type="gramEnd"/>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1) обеспечение </w:t>
      </w:r>
      <w:proofErr w:type="gramStart"/>
      <w:r w:rsidRPr="004D0210">
        <w:rPr>
          <w:rFonts w:ascii="Times New Roman" w:eastAsia="Times New Roman" w:hAnsi="Times New Roman" w:cs="Times New Roman"/>
          <w:color w:val="000000"/>
          <w:spacing w:val="4"/>
          <w:sz w:val="24"/>
          <w:szCs w:val="24"/>
          <w:lang w:eastAsia="ru-RU"/>
        </w:rPr>
        <w:t>коррекции нарушений развития различных категорий детей</w:t>
      </w:r>
      <w:proofErr w:type="gramEnd"/>
      <w:r w:rsidRPr="004D0210">
        <w:rPr>
          <w:rFonts w:ascii="Times New Roman" w:eastAsia="Times New Roman" w:hAnsi="Times New Roman" w:cs="Times New Roman"/>
          <w:color w:val="000000"/>
          <w:spacing w:val="4"/>
          <w:sz w:val="24"/>
          <w:szCs w:val="24"/>
          <w:lang w:eastAsia="ru-RU"/>
        </w:rPr>
        <w:t xml:space="preserve"> с ограниченными возможностями здоровья, оказание им квалифицированной помощи в освоении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w:t>
      </w:r>
      <w:r w:rsidRPr="004D0210">
        <w:rPr>
          <w:rFonts w:ascii="Times New Roman" w:eastAsia="Times New Roman" w:hAnsi="Times New Roman" w:cs="Times New Roman"/>
          <w:color w:val="000000"/>
          <w:spacing w:val="4"/>
          <w:sz w:val="24"/>
          <w:szCs w:val="24"/>
          <w:lang w:eastAsia="ru-RU"/>
        </w:rPr>
        <w:lastRenderedPageBreak/>
        <w:t>особенности традиционных событий, праздников, мероприятий; особенности организации развивающей предметно-пространственной среды.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4D0210">
        <w:rPr>
          <w:rFonts w:ascii="Times New Roman" w:eastAsia="Times New Roman" w:hAnsi="Times New Roman" w:cs="Times New Roman"/>
          <w:color w:val="000000"/>
          <w:spacing w:val="4"/>
          <w:sz w:val="24"/>
          <w:szCs w:val="24"/>
          <w:lang w:eastAsia="ru-RU"/>
        </w:rPr>
        <w:t>представлена</w:t>
      </w:r>
      <w:proofErr w:type="gramEnd"/>
      <w:r w:rsidRPr="004D0210">
        <w:rPr>
          <w:rFonts w:ascii="Times New Roman" w:eastAsia="Times New Roman" w:hAnsi="Times New Roman" w:cs="Times New Roman"/>
          <w:color w:val="000000"/>
          <w:spacing w:val="4"/>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 краткой презентации Программы должны быть указаны: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используемые Примерные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характеристика взаимодействия педагогического коллектива с семьями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b/>
          <w:bCs/>
          <w:color w:val="000000"/>
          <w:spacing w:val="4"/>
          <w:sz w:val="24"/>
          <w:szCs w:val="24"/>
          <w:lang w:eastAsia="ru-RU"/>
        </w:rPr>
        <w:t>III. Требования к условиям реализации основной образовательной программы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гарантирует охрану и укрепление физического и психического здоровья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обеспечивает эмоциональное благополучие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способствует профессиональному развитию педагогических работников;</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 создает условия для развивающего вариативного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5) обеспечивает открытость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6) создает условия для участия родителей (законных представителей) в образовательной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3.2.1. Для успешной реализации Программы должны быть обеспечены следующие психолого-педагогические условия: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4D0210">
        <w:rPr>
          <w:rFonts w:ascii="Times New Roman" w:eastAsia="Times New Roman" w:hAnsi="Times New Roman" w:cs="Times New Roman"/>
          <w:color w:val="000000"/>
          <w:spacing w:val="4"/>
          <w:sz w:val="24"/>
          <w:szCs w:val="24"/>
          <w:lang w:eastAsia="ru-RU"/>
        </w:rPr>
        <w:t>недопустимость</w:t>
      </w:r>
      <w:proofErr w:type="gramEnd"/>
      <w:r w:rsidRPr="004D0210">
        <w:rPr>
          <w:rFonts w:ascii="Times New Roman" w:eastAsia="Times New Roman" w:hAnsi="Times New Roman" w:cs="Times New Roman"/>
          <w:color w:val="000000"/>
          <w:spacing w:val="4"/>
          <w:sz w:val="24"/>
          <w:szCs w:val="24"/>
          <w:lang w:eastAsia="ru-RU"/>
        </w:rPr>
        <w:t xml:space="preserve"> как искусственного ускорения, так и искусственного замедления развития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5) поддержка инициативы и самостоятельности детей в специфических для них видах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lastRenderedPageBreak/>
        <w:t>6) возможность выбора детьми материалов, видов активности, участников совместной деятельности и общения;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7) защита детей от всех форм физического и психического насилия</w:t>
      </w:r>
      <w:r w:rsidRPr="004D0210">
        <w:rPr>
          <w:rFonts w:ascii="Times New Roman" w:eastAsia="Times New Roman" w:hAnsi="Times New Roman" w:cs="Times New Roman"/>
          <w:color w:val="000000"/>
          <w:spacing w:val="4"/>
          <w:sz w:val="24"/>
          <w:szCs w:val="24"/>
          <w:vertAlign w:val="superscript"/>
          <w:lang w:eastAsia="ru-RU"/>
        </w:rPr>
        <w:t>5</w:t>
      </w:r>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3.2.2. </w:t>
      </w:r>
      <w:proofErr w:type="gramStart"/>
      <w:r w:rsidRPr="004D0210">
        <w:rPr>
          <w:rFonts w:ascii="Times New Roman" w:eastAsia="Times New Roman" w:hAnsi="Times New Roman" w:cs="Times New Roman"/>
          <w:color w:val="000000"/>
          <w:spacing w:val="4"/>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4D0210">
        <w:rPr>
          <w:rFonts w:ascii="Times New Roman" w:eastAsia="Times New Roman" w:hAnsi="Times New Roman" w:cs="Times New Roman"/>
          <w:color w:val="000000"/>
          <w:spacing w:val="4"/>
          <w:sz w:val="24"/>
          <w:szCs w:val="24"/>
          <w:lang w:eastAsia="ru-RU"/>
        </w:rPr>
        <w:t xml:space="preserve"> посредством организации инклюзивного образования детей с ограниченными возможностями здоровья.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оптимизации работы с группой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4D0210">
        <w:rPr>
          <w:rFonts w:ascii="Times New Roman" w:eastAsia="Times New Roman" w:hAnsi="Times New Roman" w:cs="Times New Roman"/>
          <w:color w:val="000000"/>
          <w:spacing w:val="4"/>
          <w:sz w:val="24"/>
          <w:szCs w:val="24"/>
          <w:lang w:eastAsia="ru-RU"/>
        </w:rPr>
        <w:t>которую</w:t>
      </w:r>
      <w:proofErr w:type="gramEnd"/>
      <w:r w:rsidRPr="004D0210">
        <w:rPr>
          <w:rFonts w:ascii="Times New Roman" w:eastAsia="Times New Roman" w:hAnsi="Times New Roman" w:cs="Times New Roman"/>
          <w:color w:val="000000"/>
          <w:spacing w:val="4"/>
          <w:sz w:val="24"/>
          <w:szCs w:val="24"/>
          <w:lang w:eastAsia="ru-RU"/>
        </w:rPr>
        <w:t xml:space="preserve"> проводят квалифицированные специалисты (педагоги-психологи, психологи).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3.2.4. Наполняемость Группы определяется с учетом возраста детей, их состояния здоровья, специфики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1) обеспечение эмоционального благополучия </w:t>
      </w:r>
      <w:proofErr w:type="gramStart"/>
      <w:r w:rsidRPr="004D0210">
        <w:rPr>
          <w:rFonts w:ascii="Times New Roman" w:eastAsia="Times New Roman" w:hAnsi="Times New Roman" w:cs="Times New Roman"/>
          <w:color w:val="000000"/>
          <w:spacing w:val="4"/>
          <w:sz w:val="24"/>
          <w:szCs w:val="24"/>
          <w:lang w:eastAsia="ru-RU"/>
        </w:rPr>
        <w:t>через</w:t>
      </w:r>
      <w:proofErr w:type="gramEnd"/>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непосредственное общение с каждым ребенком;</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уважительное отношение к каждому ребенку, к его чувствам и потребностям;</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2) поддержку индивидуальности и инициативы детей </w:t>
      </w:r>
      <w:proofErr w:type="gramStart"/>
      <w:r w:rsidRPr="004D0210">
        <w:rPr>
          <w:rFonts w:ascii="Times New Roman" w:eastAsia="Times New Roman" w:hAnsi="Times New Roman" w:cs="Times New Roman"/>
          <w:color w:val="000000"/>
          <w:spacing w:val="4"/>
          <w:sz w:val="24"/>
          <w:szCs w:val="24"/>
          <w:lang w:eastAsia="ru-RU"/>
        </w:rPr>
        <w:t>через</w:t>
      </w:r>
      <w:proofErr w:type="gramEnd"/>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создание условий для свободного выбора детьми деятельности, участников совместной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создание условий для принятия детьми решений, выражения своих чувств и мыслей;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proofErr w:type="spellStart"/>
      <w:r w:rsidRPr="004D0210">
        <w:rPr>
          <w:rFonts w:ascii="Times New Roman" w:eastAsia="Times New Roman" w:hAnsi="Times New Roman" w:cs="Times New Roman"/>
          <w:color w:val="000000"/>
          <w:spacing w:val="4"/>
          <w:sz w:val="24"/>
          <w:szCs w:val="24"/>
          <w:lang w:eastAsia="ru-RU"/>
        </w:rPr>
        <w:t>недирективную</w:t>
      </w:r>
      <w:proofErr w:type="spellEnd"/>
      <w:r w:rsidRPr="004D0210">
        <w:rPr>
          <w:rFonts w:ascii="Times New Roman" w:eastAsia="Times New Roman" w:hAnsi="Times New Roman" w:cs="Times New Roman"/>
          <w:color w:val="000000"/>
          <w:spacing w:val="4"/>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установление правил взаимодействия в разных ситуациях:</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развитие коммуникативных способностей детей, позволяющих разрешать конфликтные ситуации со сверстниками;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развитие умения детей работать в группе сверстников;</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lastRenderedPageBreak/>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4D0210">
        <w:rPr>
          <w:rFonts w:ascii="Times New Roman" w:eastAsia="Times New Roman" w:hAnsi="Times New Roman" w:cs="Times New Roman"/>
          <w:color w:val="000000"/>
          <w:spacing w:val="4"/>
          <w:sz w:val="24"/>
          <w:szCs w:val="24"/>
          <w:lang w:eastAsia="ru-RU"/>
        </w:rPr>
        <w:t>со</w:t>
      </w:r>
      <w:proofErr w:type="gramEnd"/>
      <w:r w:rsidRPr="004D0210">
        <w:rPr>
          <w:rFonts w:ascii="Times New Roman" w:eastAsia="Times New Roman" w:hAnsi="Times New Roman" w:cs="Times New Roman"/>
          <w:color w:val="000000"/>
          <w:spacing w:val="4"/>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создание условий для овладения культурными средствами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поддержку спонтанной игры детей, ее обогащение, обеспечение игрового времени и пространства;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оценку индивидуального развития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3.2.6. В целях эффективной реализации Программы должны быть созданы условия </w:t>
      </w:r>
      <w:proofErr w:type="gramStart"/>
      <w:r w:rsidRPr="004D0210">
        <w:rPr>
          <w:rFonts w:ascii="Times New Roman" w:eastAsia="Times New Roman" w:hAnsi="Times New Roman" w:cs="Times New Roman"/>
          <w:color w:val="000000"/>
          <w:spacing w:val="4"/>
          <w:sz w:val="24"/>
          <w:szCs w:val="24"/>
          <w:lang w:eastAsia="ru-RU"/>
        </w:rPr>
        <w:t>для</w:t>
      </w:r>
      <w:proofErr w:type="gramEnd"/>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3.2.8. Организация должна создавать возможности: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для обсуждения с родителями (законными представителями) детей вопросов, связанных с реализацией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3.2.9. </w:t>
      </w:r>
      <w:proofErr w:type="gramStart"/>
      <w:r w:rsidRPr="004D0210">
        <w:rPr>
          <w:rFonts w:ascii="Times New Roman" w:eastAsia="Times New Roman" w:hAnsi="Times New Roman" w:cs="Times New Roman"/>
          <w:color w:val="000000"/>
          <w:spacing w:val="4"/>
          <w:sz w:val="24"/>
          <w:szCs w:val="24"/>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4D0210">
        <w:rPr>
          <w:rFonts w:ascii="Times New Roman" w:eastAsia="Times New Roman" w:hAnsi="Times New Roman" w:cs="Times New Roman"/>
          <w:color w:val="000000"/>
          <w:spacing w:val="4"/>
          <w:sz w:val="24"/>
          <w:szCs w:val="24"/>
          <w:lang w:eastAsia="ru-RU"/>
        </w:rPr>
        <w:t>СанПиН</w:t>
      </w:r>
      <w:proofErr w:type="spellEnd"/>
      <w:r w:rsidRPr="004D0210">
        <w:rPr>
          <w:rFonts w:ascii="Times New Roman" w:eastAsia="Times New Roman" w:hAnsi="Times New Roman" w:cs="Times New Roman"/>
          <w:color w:val="000000"/>
          <w:spacing w:val="4"/>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3.3.Требования к развивающей предметно-пространственной среде.</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3.3.1. </w:t>
      </w:r>
      <w:proofErr w:type="gramStart"/>
      <w:r w:rsidRPr="004D0210">
        <w:rPr>
          <w:rFonts w:ascii="Times New Roman" w:eastAsia="Times New Roman" w:hAnsi="Times New Roman" w:cs="Times New Roman"/>
          <w:color w:val="000000"/>
          <w:spacing w:val="4"/>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3.3.2. Развивающая предметно-пространственная среда должна обеспечивать возможность общения и совместной деятельности детей (в том числе детей разного </w:t>
      </w:r>
      <w:r w:rsidRPr="004D0210">
        <w:rPr>
          <w:rFonts w:ascii="Times New Roman" w:eastAsia="Times New Roman" w:hAnsi="Times New Roman" w:cs="Times New Roman"/>
          <w:color w:val="000000"/>
          <w:spacing w:val="4"/>
          <w:sz w:val="24"/>
          <w:szCs w:val="24"/>
          <w:lang w:eastAsia="ru-RU"/>
        </w:rPr>
        <w:lastRenderedPageBreak/>
        <w:t>возраста) и взрослых, двигательной активности детей, а также возможности для уединения.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3.3.3. Развивающая предметно-пространственная среда должна обеспечивать:</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реализацию различных образовательных программ;</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 случае организации инклюзивного образования - необходимые для него условия;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Насыщенность среды должна соответствовать возрастным возможностям детей и содержанию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эмоциональное благополучие детей во взаимодействии с предметно-пространственным окружением;</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возможность самовыражения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2) </w:t>
      </w:r>
      <w:proofErr w:type="spellStart"/>
      <w:r w:rsidRPr="004D0210">
        <w:rPr>
          <w:rFonts w:ascii="Times New Roman" w:eastAsia="Times New Roman" w:hAnsi="Times New Roman" w:cs="Times New Roman"/>
          <w:color w:val="000000"/>
          <w:spacing w:val="4"/>
          <w:sz w:val="24"/>
          <w:szCs w:val="24"/>
          <w:lang w:eastAsia="ru-RU"/>
        </w:rPr>
        <w:t>Трансформируемость</w:t>
      </w:r>
      <w:proofErr w:type="spellEnd"/>
      <w:r w:rsidRPr="004D0210">
        <w:rPr>
          <w:rFonts w:ascii="Times New Roman" w:eastAsia="Times New Roman" w:hAnsi="Times New Roman" w:cs="Times New Roman"/>
          <w:color w:val="000000"/>
          <w:spacing w:val="4"/>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3) </w:t>
      </w:r>
      <w:proofErr w:type="spellStart"/>
      <w:r w:rsidRPr="004D0210">
        <w:rPr>
          <w:rFonts w:ascii="Times New Roman" w:eastAsia="Times New Roman" w:hAnsi="Times New Roman" w:cs="Times New Roman"/>
          <w:color w:val="000000"/>
          <w:spacing w:val="4"/>
          <w:sz w:val="24"/>
          <w:szCs w:val="24"/>
          <w:lang w:eastAsia="ru-RU"/>
        </w:rPr>
        <w:t>Полифункциональность</w:t>
      </w:r>
      <w:proofErr w:type="spellEnd"/>
      <w:r w:rsidRPr="004D0210">
        <w:rPr>
          <w:rFonts w:ascii="Times New Roman" w:eastAsia="Times New Roman" w:hAnsi="Times New Roman" w:cs="Times New Roman"/>
          <w:color w:val="000000"/>
          <w:spacing w:val="4"/>
          <w:sz w:val="24"/>
          <w:szCs w:val="24"/>
          <w:lang w:eastAsia="ru-RU"/>
        </w:rPr>
        <w:t xml:space="preserve"> материалов предполагает:</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 Вариативность среды предполагает:</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5) Доступность среды предполагает:</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исправность и сохранность материалов и оборудования.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lastRenderedPageBreak/>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3.4. Требования к кадровым условиям реализации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proofErr w:type="gramStart"/>
      <w:r w:rsidRPr="004D0210">
        <w:rPr>
          <w:rFonts w:ascii="Times New Roman" w:eastAsia="Times New Roman" w:hAnsi="Times New Roman" w:cs="Times New Roman"/>
          <w:color w:val="000000"/>
          <w:spacing w:val="4"/>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4D0210">
        <w:rPr>
          <w:rFonts w:ascii="Times New Roman" w:eastAsia="Times New Roman" w:hAnsi="Times New Roman" w:cs="Times New Roman"/>
          <w:color w:val="000000"/>
          <w:spacing w:val="4"/>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3.4.3. </w:t>
      </w:r>
      <w:proofErr w:type="gramStart"/>
      <w:r w:rsidRPr="004D0210">
        <w:rPr>
          <w:rFonts w:ascii="Times New Roman" w:eastAsia="Times New Roman" w:hAnsi="Times New Roman" w:cs="Times New Roman"/>
          <w:color w:val="000000"/>
          <w:spacing w:val="4"/>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4D0210">
        <w:rPr>
          <w:rFonts w:ascii="Times New Roman" w:eastAsia="Times New Roman" w:hAnsi="Times New Roman" w:cs="Times New Roman"/>
          <w:color w:val="000000"/>
          <w:spacing w:val="4"/>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3.4.4. При организации инклюзивного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proofErr w:type="gramStart"/>
      <w:r w:rsidRPr="004D0210">
        <w:rPr>
          <w:rFonts w:ascii="Times New Roman" w:eastAsia="Times New Roman" w:hAnsi="Times New Roman" w:cs="Times New Roman"/>
          <w:color w:val="000000"/>
          <w:spacing w:val="4"/>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4D0210">
        <w:rPr>
          <w:rFonts w:ascii="Times New Roman" w:eastAsia="Times New Roman" w:hAnsi="Times New Roman" w:cs="Times New Roman"/>
          <w:color w:val="000000"/>
          <w:spacing w:val="4"/>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4D0210">
        <w:rPr>
          <w:rFonts w:ascii="Times New Roman" w:eastAsia="Times New Roman" w:hAnsi="Times New Roman" w:cs="Times New Roman"/>
          <w:color w:val="000000"/>
          <w:spacing w:val="4"/>
          <w:sz w:val="24"/>
          <w:szCs w:val="24"/>
          <w:vertAlign w:val="superscript"/>
          <w:lang w:eastAsia="ru-RU"/>
        </w:rPr>
        <w:t>6</w:t>
      </w:r>
      <w:proofErr w:type="gramEnd"/>
      <w:r w:rsidRPr="004D0210">
        <w:rPr>
          <w:rFonts w:ascii="Times New Roman" w:eastAsia="Times New Roman" w:hAnsi="Times New Roman" w:cs="Times New Roman"/>
          <w:color w:val="000000"/>
          <w:spacing w:val="4"/>
          <w:sz w:val="24"/>
          <w:szCs w:val="24"/>
          <w:lang w:eastAsia="ru-RU"/>
        </w:rPr>
        <w:t>, могут быть привлечены дополнительные педагогические работники, имеющие соответствующую квалификацию.</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3.5.1. Требования к материально-техническим условиям реализации Программы включают:</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требования, определяемые в соответствии с санитарно-эпидемиологическими правилами и нормативами;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требования, определяемые в соответствии с правилами пожарной безопасности;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lastRenderedPageBreak/>
        <w:t>3) требования к средствам обучения и воспитания в соответствии с возрастом и индивидуальными особенностями развития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 оснащенность помещений развивающей предметно-пространственной средой;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3.6. Требования к финансовым условиям реализации основной образовательной программы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3.6.1. </w:t>
      </w:r>
      <w:proofErr w:type="gramStart"/>
      <w:r w:rsidRPr="004D0210">
        <w:rPr>
          <w:rFonts w:ascii="Times New Roman" w:eastAsia="Times New Roman" w:hAnsi="Times New Roman" w:cs="Times New Roman"/>
          <w:color w:val="000000"/>
          <w:spacing w:val="4"/>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3.6.2. Финансовые условия реализации Программы должны: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1) обеспечивать возможность выполнения требований Стандарта к условиям реализации и структуре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3) отражать структуру и объем расходов, необходимых для реализации Программы, а также механизм их формирования.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4D0210">
        <w:rPr>
          <w:rFonts w:ascii="Times New Roman" w:eastAsia="Times New Roman" w:hAnsi="Times New Roman" w:cs="Times New Roman"/>
          <w:color w:val="000000"/>
          <w:spacing w:val="4"/>
          <w:sz w:val="24"/>
          <w:szCs w:val="24"/>
          <w:lang w:eastAsia="ru-RU"/>
        </w:rPr>
        <w:t>субъектов Российской Федерации нормативов обеспечения государственных гарантий реализации прав</w:t>
      </w:r>
      <w:proofErr w:type="gramEnd"/>
      <w:r w:rsidRPr="004D0210">
        <w:rPr>
          <w:rFonts w:ascii="Times New Roman" w:eastAsia="Times New Roman" w:hAnsi="Times New Roman" w:cs="Times New Roman"/>
          <w:color w:val="000000"/>
          <w:spacing w:val="4"/>
          <w:sz w:val="24"/>
          <w:szCs w:val="24"/>
          <w:lang w:eastAsia="ru-RU"/>
        </w:rPr>
        <w:t xml:space="preserve"> на получение общедоступного и бесплатного дошкольного образования. </w:t>
      </w:r>
      <w:proofErr w:type="gramStart"/>
      <w:r w:rsidRPr="004D0210">
        <w:rPr>
          <w:rFonts w:ascii="Times New Roman" w:eastAsia="Times New Roman" w:hAnsi="Times New Roman" w:cs="Times New Roman"/>
          <w:color w:val="000000"/>
          <w:spacing w:val="4"/>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4D0210">
        <w:rPr>
          <w:rFonts w:ascii="Times New Roman" w:eastAsia="Times New Roman" w:hAnsi="Times New Roman" w:cs="Times New Roman"/>
          <w:color w:val="000000"/>
          <w:spacing w:val="4"/>
          <w:sz w:val="24"/>
          <w:szCs w:val="24"/>
          <w:lang w:eastAsia="ru-RU"/>
        </w:rPr>
        <w:t>сурдоперевод</w:t>
      </w:r>
      <w:proofErr w:type="spellEnd"/>
      <w:r w:rsidRPr="004D0210">
        <w:rPr>
          <w:rFonts w:ascii="Times New Roman" w:eastAsia="Times New Roman" w:hAnsi="Times New Roman" w:cs="Times New Roman"/>
          <w:color w:val="000000"/>
          <w:spacing w:val="4"/>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4D0210">
        <w:rPr>
          <w:rFonts w:ascii="Times New Roman" w:eastAsia="Times New Roman" w:hAnsi="Times New Roman" w:cs="Times New Roman"/>
          <w:color w:val="000000"/>
          <w:spacing w:val="4"/>
          <w:sz w:val="24"/>
          <w:szCs w:val="24"/>
          <w:lang w:eastAsia="ru-RU"/>
        </w:rPr>
        <w:t xml:space="preserve"> </w:t>
      </w:r>
      <w:proofErr w:type="gramStart"/>
      <w:r w:rsidRPr="004D0210">
        <w:rPr>
          <w:rFonts w:ascii="Times New Roman" w:eastAsia="Times New Roman" w:hAnsi="Times New Roman" w:cs="Times New Roman"/>
          <w:color w:val="000000"/>
          <w:spacing w:val="4"/>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4D0210">
        <w:rPr>
          <w:rFonts w:ascii="Times New Roman" w:eastAsia="Times New Roman" w:hAnsi="Times New Roman" w:cs="Times New Roman"/>
          <w:color w:val="000000"/>
          <w:spacing w:val="4"/>
          <w:sz w:val="24"/>
          <w:szCs w:val="24"/>
          <w:lang w:eastAsia="ru-RU"/>
        </w:rPr>
        <w:t>безбарьерную</w:t>
      </w:r>
      <w:proofErr w:type="spellEnd"/>
      <w:r w:rsidRPr="004D0210">
        <w:rPr>
          <w:rFonts w:ascii="Times New Roman" w:eastAsia="Times New Roman" w:hAnsi="Times New Roman" w:cs="Times New Roman"/>
          <w:color w:val="000000"/>
          <w:spacing w:val="4"/>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4D0210">
        <w:rPr>
          <w:rFonts w:ascii="Times New Roman" w:eastAsia="Times New Roman" w:hAnsi="Times New Roman" w:cs="Times New Roman"/>
          <w:color w:val="000000"/>
          <w:spacing w:val="4"/>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расходов на оплату труда работников, реализующих Программу;</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proofErr w:type="gramStart"/>
      <w:r w:rsidRPr="004D0210">
        <w:rPr>
          <w:rFonts w:ascii="Times New Roman" w:eastAsia="Times New Roman" w:hAnsi="Times New Roman" w:cs="Times New Roman"/>
          <w:color w:val="000000"/>
          <w:spacing w:val="4"/>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4D0210">
        <w:rPr>
          <w:rFonts w:ascii="Times New Roman" w:eastAsia="Times New Roman" w:hAnsi="Times New Roman" w:cs="Times New Roman"/>
          <w:color w:val="000000"/>
          <w:spacing w:val="4"/>
          <w:sz w:val="24"/>
          <w:szCs w:val="24"/>
          <w:lang w:eastAsia="ru-RU"/>
        </w:rPr>
        <w:t xml:space="preserve"> </w:t>
      </w:r>
      <w:proofErr w:type="gramStart"/>
      <w:r w:rsidRPr="004D0210">
        <w:rPr>
          <w:rFonts w:ascii="Times New Roman" w:eastAsia="Times New Roman" w:hAnsi="Times New Roman" w:cs="Times New Roman"/>
          <w:color w:val="000000"/>
          <w:spacing w:val="4"/>
          <w:sz w:val="24"/>
          <w:szCs w:val="24"/>
          <w:lang w:eastAsia="ru-RU"/>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w:t>
      </w:r>
      <w:r w:rsidRPr="004D0210">
        <w:rPr>
          <w:rFonts w:ascii="Times New Roman" w:eastAsia="Times New Roman" w:hAnsi="Times New Roman" w:cs="Times New Roman"/>
          <w:color w:val="000000"/>
          <w:spacing w:val="4"/>
          <w:sz w:val="24"/>
          <w:szCs w:val="24"/>
          <w:lang w:eastAsia="ru-RU"/>
        </w:rPr>
        <w:lastRenderedPageBreak/>
        <w:t>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4D0210">
        <w:rPr>
          <w:rFonts w:ascii="Times New Roman" w:eastAsia="Times New Roman" w:hAnsi="Times New Roman" w:cs="Times New Roman"/>
          <w:color w:val="000000"/>
          <w:spacing w:val="4"/>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иных расходов, связанных с реализацией и обеспечением реализации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b/>
          <w:bCs/>
          <w:color w:val="000000"/>
          <w:spacing w:val="4"/>
          <w:sz w:val="24"/>
          <w:szCs w:val="24"/>
          <w:lang w:eastAsia="ru-RU"/>
        </w:rPr>
        <w:t>IV. Требования к результатам освоения основной образовательной программы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4.1. </w:t>
      </w:r>
      <w:proofErr w:type="gramStart"/>
      <w:r w:rsidRPr="004D0210">
        <w:rPr>
          <w:rFonts w:ascii="Times New Roman" w:eastAsia="Times New Roman" w:hAnsi="Times New Roman" w:cs="Times New Roman"/>
          <w:color w:val="000000"/>
          <w:spacing w:val="4"/>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4D0210">
        <w:rPr>
          <w:rFonts w:ascii="Times New Roman" w:eastAsia="Times New Roman" w:hAnsi="Times New Roman" w:cs="Times New Roman"/>
          <w:color w:val="000000"/>
          <w:spacing w:val="4"/>
          <w:sz w:val="24"/>
          <w:szCs w:val="24"/>
          <w:lang w:eastAsia="ru-RU"/>
        </w:rPr>
        <w:t xml:space="preserve"> </w:t>
      </w:r>
      <w:proofErr w:type="gramStart"/>
      <w:r w:rsidRPr="004D0210">
        <w:rPr>
          <w:rFonts w:ascii="Times New Roman" w:eastAsia="Times New Roman" w:hAnsi="Times New Roman" w:cs="Times New Roman"/>
          <w:color w:val="000000"/>
          <w:spacing w:val="4"/>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4D0210">
        <w:rPr>
          <w:rFonts w:ascii="Times New Roman" w:eastAsia="Times New Roman" w:hAnsi="Times New Roman" w:cs="Times New Roman"/>
          <w:color w:val="000000"/>
          <w:spacing w:val="4"/>
          <w:sz w:val="24"/>
          <w:szCs w:val="24"/>
          <w:vertAlign w:val="superscript"/>
          <w:lang w:eastAsia="ru-RU"/>
        </w:rPr>
        <w:t>7</w:t>
      </w:r>
      <w:proofErr w:type="gramEnd"/>
      <w:r w:rsidRPr="004D0210">
        <w:rPr>
          <w:rFonts w:ascii="Times New Roman" w:eastAsia="Times New Roman" w:hAnsi="Times New Roman" w:cs="Times New Roman"/>
          <w:color w:val="000000"/>
          <w:spacing w:val="4"/>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4D0210">
        <w:rPr>
          <w:rFonts w:ascii="Times New Roman" w:eastAsia="Times New Roman" w:hAnsi="Times New Roman" w:cs="Times New Roman"/>
          <w:color w:val="000000"/>
          <w:spacing w:val="4"/>
          <w:sz w:val="24"/>
          <w:szCs w:val="24"/>
          <w:vertAlign w:val="superscript"/>
          <w:lang w:eastAsia="ru-RU"/>
        </w:rPr>
        <w:t>8</w:t>
      </w:r>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4.4. Настоящие требования являются ориентирами </w:t>
      </w:r>
      <w:proofErr w:type="gramStart"/>
      <w:r w:rsidRPr="004D0210">
        <w:rPr>
          <w:rFonts w:ascii="Times New Roman" w:eastAsia="Times New Roman" w:hAnsi="Times New Roman" w:cs="Times New Roman"/>
          <w:color w:val="000000"/>
          <w:spacing w:val="4"/>
          <w:sz w:val="24"/>
          <w:szCs w:val="24"/>
          <w:lang w:eastAsia="ru-RU"/>
        </w:rPr>
        <w:t>для</w:t>
      </w:r>
      <w:proofErr w:type="gramEnd"/>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б) решения задач:</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формирования Программы;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анализа профессиональной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взаимодействия с семьями;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 изучения характеристик образования детей в возрасте от 2 месяцев до 8 лет;</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4.5. Целевые ориентиры не могут служить непосредственным основанием при решении управленческих задач, включая: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аттестацию педагогических кадров;</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оценку качества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распределение стимулирующего </w:t>
      </w:r>
      <w:proofErr w:type="gramStart"/>
      <w:r w:rsidRPr="004D0210">
        <w:rPr>
          <w:rFonts w:ascii="Times New Roman" w:eastAsia="Times New Roman" w:hAnsi="Times New Roman" w:cs="Times New Roman"/>
          <w:color w:val="000000"/>
          <w:spacing w:val="4"/>
          <w:sz w:val="24"/>
          <w:szCs w:val="24"/>
          <w:lang w:eastAsia="ru-RU"/>
        </w:rPr>
        <w:t>фонда оплаты труда работников Организации</w:t>
      </w:r>
      <w:proofErr w:type="gramEnd"/>
      <w:r w:rsidRPr="004D0210">
        <w:rPr>
          <w:rFonts w:ascii="Times New Roman" w:eastAsia="Times New Roman" w:hAnsi="Times New Roman" w:cs="Times New Roman"/>
          <w:color w:val="000000"/>
          <w:spacing w:val="4"/>
          <w:sz w:val="24"/>
          <w:szCs w:val="24"/>
          <w:lang w:eastAsia="ru-RU"/>
        </w:rPr>
        <w:t>.</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Целевые ориентиры образования в младенческом и раннем возрасте:</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lastRenderedPageBreak/>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стремится к общению </w:t>
      </w:r>
      <w:proofErr w:type="gramStart"/>
      <w:r w:rsidRPr="004D0210">
        <w:rPr>
          <w:rFonts w:ascii="Times New Roman" w:eastAsia="Times New Roman" w:hAnsi="Times New Roman" w:cs="Times New Roman"/>
          <w:color w:val="000000"/>
          <w:spacing w:val="4"/>
          <w:sz w:val="24"/>
          <w:szCs w:val="24"/>
          <w:lang w:eastAsia="ru-RU"/>
        </w:rPr>
        <w:t>со</w:t>
      </w:r>
      <w:proofErr w:type="gramEnd"/>
      <w:r w:rsidRPr="004D0210">
        <w:rPr>
          <w:rFonts w:ascii="Times New Roman" w:eastAsia="Times New Roman" w:hAnsi="Times New Roman" w:cs="Times New Roman"/>
          <w:color w:val="000000"/>
          <w:spacing w:val="4"/>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проявляет интерес к сверстникам; наблюдает за их действиями и подражает им;</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Целевые ориентиры на этапе завершения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4D0210">
        <w:rPr>
          <w:rFonts w:ascii="Times New Roman" w:eastAsia="Times New Roman" w:hAnsi="Times New Roman" w:cs="Times New Roman"/>
          <w:color w:val="000000"/>
          <w:spacing w:val="4"/>
          <w:sz w:val="24"/>
          <w:szCs w:val="24"/>
          <w:lang w:eastAsia="ru-RU"/>
        </w:rPr>
        <w:t>со</w:t>
      </w:r>
      <w:proofErr w:type="gramEnd"/>
      <w:r w:rsidRPr="004D0210">
        <w:rPr>
          <w:rFonts w:ascii="Times New Roman" w:eastAsia="Times New Roman" w:hAnsi="Times New Roman" w:cs="Times New Roman"/>
          <w:color w:val="000000"/>
          <w:spacing w:val="4"/>
          <w:sz w:val="24"/>
          <w:szCs w:val="24"/>
          <w:lang w:eastAsia="ru-RU"/>
        </w:rPr>
        <w:t xml:space="preserve"> взрослыми и сверстниками, может соблюдать правила безопасного поведения и личной гигиены;</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D0210" w:rsidRPr="004D0210" w:rsidRDefault="004D0210" w:rsidP="00A62B05">
      <w:pPr>
        <w:spacing w:after="0" w:line="240" w:lineRule="auto"/>
        <w:ind w:firstLine="567"/>
        <w:jc w:val="both"/>
        <w:rPr>
          <w:rFonts w:ascii="Times New Roman" w:eastAsia="Times New Roman" w:hAnsi="Times New Roman" w:cs="Times New Roman"/>
          <w:color w:val="000000"/>
          <w:spacing w:val="4"/>
          <w:sz w:val="24"/>
          <w:szCs w:val="24"/>
          <w:lang w:eastAsia="ru-RU"/>
        </w:rPr>
      </w:pPr>
      <w:r w:rsidRPr="004D0210">
        <w:rPr>
          <w:rFonts w:ascii="Times New Roman" w:eastAsia="Times New Roman" w:hAnsi="Times New Roman" w:cs="Times New Roman"/>
          <w:color w:val="000000"/>
          <w:spacing w:val="4"/>
          <w:sz w:val="24"/>
          <w:szCs w:val="24"/>
          <w:lang w:eastAsia="ru-RU"/>
        </w:rPr>
        <w:t xml:space="preserve">4.8. В случае если Программа не охватывает старший дошкольный возраст, то данные Требования должны рассматриваться как долгосрочные ориентиры, а </w:t>
      </w:r>
      <w:r w:rsidRPr="004D0210">
        <w:rPr>
          <w:rFonts w:ascii="Times New Roman" w:eastAsia="Times New Roman" w:hAnsi="Times New Roman" w:cs="Times New Roman"/>
          <w:color w:val="000000"/>
          <w:spacing w:val="4"/>
          <w:sz w:val="24"/>
          <w:szCs w:val="24"/>
          <w:lang w:eastAsia="ru-RU"/>
        </w:rPr>
        <w:lastRenderedPageBreak/>
        <w:t>непосредственные целевые ориентиры освоения Программы воспитанниками - как создающие предпосылки для их реализации.</w:t>
      </w:r>
    </w:p>
    <w:p w:rsidR="001138F5" w:rsidRPr="00A62B05" w:rsidRDefault="00B05FEA" w:rsidP="00A62B05">
      <w:pPr>
        <w:spacing w:after="0" w:line="240" w:lineRule="auto"/>
        <w:ind w:firstLine="567"/>
        <w:jc w:val="both"/>
        <w:rPr>
          <w:rFonts w:ascii="Times New Roman" w:hAnsi="Times New Roman" w:cs="Times New Roman"/>
          <w:sz w:val="24"/>
          <w:szCs w:val="24"/>
        </w:rPr>
      </w:pPr>
    </w:p>
    <w:sectPr w:rsidR="001138F5" w:rsidRPr="00A62B05" w:rsidSect="00D3307E">
      <w:pgSz w:w="11906" w:h="16838"/>
      <w:pgMar w:top="567" w:right="850" w:bottom="709"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4D0210"/>
    <w:rsid w:val="004512E5"/>
    <w:rsid w:val="004D0210"/>
    <w:rsid w:val="006F5BBC"/>
    <w:rsid w:val="00A62B05"/>
    <w:rsid w:val="00B05FEA"/>
    <w:rsid w:val="00BB7349"/>
    <w:rsid w:val="00D330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2E5"/>
  </w:style>
  <w:style w:type="paragraph" w:styleId="4">
    <w:name w:val="heading 4"/>
    <w:basedOn w:val="a"/>
    <w:link w:val="40"/>
    <w:uiPriority w:val="9"/>
    <w:qFormat/>
    <w:rsid w:val="004D021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D0210"/>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D02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0080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15</Pages>
  <Words>7601</Words>
  <Characters>43332</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Оля</cp:lastModifiedBy>
  <cp:revision>2</cp:revision>
  <dcterms:created xsi:type="dcterms:W3CDTF">2019-02-24T08:11:00Z</dcterms:created>
  <dcterms:modified xsi:type="dcterms:W3CDTF">2019-02-25T08:12:00Z</dcterms:modified>
</cp:coreProperties>
</file>